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C565D35" w14:textId="1ECA7C72" w:rsidR="004A0AAA" w:rsidRDefault="004A0AAA" w:rsidP="004A0AAA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ТАПСЫРМА</w:t>
      </w:r>
    </w:p>
    <w:p w14:paraId="41A4BB83" w14:textId="77777777" w:rsidR="004A0AAA" w:rsidRDefault="004A0AAA" w:rsidP="004A0AAA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31A584D1" w14:textId="77777777" w:rsidR="002576CC" w:rsidRDefault="00AA7288" w:rsidP="00AA7288">
      <w:pPr>
        <w:ind w:firstLine="709"/>
        <w:jc w:val="both"/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</w:pPr>
      <w:r w:rsidRPr="002576CC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>Келесі тақырыпта</w:t>
      </w:r>
      <w:r w:rsidR="004A0AAA" w:rsidRPr="002576CC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="004A0AAA" w:rsidRPr="002576CC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>презентация</w:t>
      </w:r>
      <w:r w:rsidR="002576CC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>ны</w:t>
      </w:r>
      <w:r w:rsidR="004A0AAA" w:rsidRPr="002576CC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 xml:space="preserve"> жасау керек</w:t>
      </w:r>
      <w:r w:rsidRPr="002576CC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 xml:space="preserve">. Презентация 2-3 беттен тұру керек. </w:t>
      </w:r>
      <w:r w:rsidR="002576CC" w:rsidRPr="002576CC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>Презентация</w:t>
      </w:r>
      <w:r w:rsidR="002576CC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>ның</w:t>
      </w:r>
      <w:r w:rsidR="002576CC" w:rsidRPr="002576CC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 xml:space="preserve"> мазмұн</w:t>
      </w:r>
      <w:r w:rsidR="002576CC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>ы толық</w:t>
      </w:r>
      <w:r w:rsidR="002576CC" w:rsidRPr="002576CC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>, схемалық түрде болуы керек</w:t>
      </w:r>
      <w:r w:rsidR="002576CC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 xml:space="preserve">. </w:t>
      </w:r>
    </w:p>
    <w:p w14:paraId="24D3B5DA" w14:textId="35E5211D" w:rsidR="005E5875" w:rsidRPr="002576CC" w:rsidRDefault="00AA7288" w:rsidP="00AA7288">
      <w:pPr>
        <w:ind w:firstLine="709"/>
        <w:jc w:val="both"/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</w:pPr>
      <w:r w:rsidRPr="002576CC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>Презентация тақырыбы тізімдегі номір бойынша таңдалады.</w:t>
      </w:r>
      <w:r w:rsidR="002576CC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 xml:space="preserve"> </w:t>
      </w:r>
    </w:p>
    <w:p w14:paraId="377D0B28" w14:textId="77777777" w:rsidR="00AA7288" w:rsidRDefault="00AA7288" w:rsidP="004A0AAA">
      <w:pPr>
        <w:jc w:val="both"/>
        <w:rPr>
          <w:sz w:val="24"/>
          <w:szCs w:val="24"/>
          <w:lang w:val="kk-KZ" w:eastAsia="ru-RU"/>
        </w:rPr>
      </w:pPr>
    </w:p>
    <w:p w14:paraId="0502D1FE" w14:textId="5C12070E" w:rsidR="00AA7288" w:rsidRPr="00CC2E72" w:rsidRDefault="00AA7288" w:rsidP="0096082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 w:eastAsia="ru-RU"/>
        </w:rPr>
      </w:pPr>
      <w:r w:rsidRPr="00CC2E72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1 </w:t>
      </w:r>
      <w:r w:rsidR="0096082E" w:rsidRPr="00CC2E72">
        <w:rPr>
          <w:rFonts w:ascii="Times New Roman" w:hAnsi="Times New Roman" w:cs="Times New Roman"/>
          <w:sz w:val="28"/>
          <w:szCs w:val="28"/>
          <w:lang w:val="kk-KZ" w:eastAsia="ru-RU"/>
        </w:rPr>
        <w:t>Геодезияда қолданылатын координаттар жүйесі. Серіктік технологияларда қолданылатын координаттар жүйесінің ерекшіліктері</w:t>
      </w:r>
    </w:p>
    <w:p w14:paraId="608E912C" w14:textId="77777777" w:rsidR="00AA7288" w:rsidRPr="00CC2E72" w:rsidRDefault="00AA7288" w:rsidP="0096082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 w:eastAsia="ru-RU"/>
        </w:rPr>
      </w:pPr>
    </w:p>
    <w:p w14:paraId="46E82FD9" w14:textId="0485F784" w:rsidR="00AA7288" w:rsidRPr="00CC2E72" w:rsidRDefault="00AA7288" w:rsidP="0096082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 w:eastAsia="ru-RU"/>
        </w:rPr>
      </w:pPr>
      <w:r w:rsidRPr="00CC2E72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2 </w:t>
      </w:r>
      <w:r w:rsidR="0096082E" w:rsidRPr="00CC2E72">
        <w:rPr>
          <w:rFonts w:ascii="Times New Roman" w:hAnsi="Times New Roman" w:cs="Times New Roman"/>
          <w:sz w:val="28"/>
          <w:szCs w:val="28"/>
          <w:lang w:val="kk-KZ" w:eastAsia="ru-RU"/>
        </w:rPr>
        <w:t>ГЛОНАСС серіктік жүйесінің даму тарихы, қазіргі жағдайы</w:t>
      </w:r>
      <w:r w:rsidR="00A948C7" w:rsidRPr="00CC2E72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. </w:t>
      </w:r>
      <w:r w:rsidR="00A948C7" w:rsidRPr="00CC2E72">
        <w:rPr>
          <w:rFonts w:ascii="Times New Roman" w:hAnsi="Times New Roman" w:cs="Times New Roman"/>
          <w:color w:val="000000"/>
          <w:sz w:val="28"/>
          <w:szCs w:val="28"/>
          <w:lang w:val="kk-KZ"/>
        </w:rPr>
        <w:t>Серіктік жүйенің параметрлері</w:t>
      </w:r>
    </w:p>
    <w:p w14:paraId="394C7EB4" w14:textId="77777777" w:rsidR="0096082E" w:rsidRPr="00CC2E72" w:rsidRDefault="0096082E" w:rsidP="0096082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 w:eastAsia="ru-RU"/>
        </w:rPr>
      </w:pPr>
    </w:p>
    <w:p w14:paraId="591F87AD" w14:textId="69C0B38B" w:rsidR="0096082E" w:rsidRPr="00CC2E72" w:rsidRDefault="0096082E" w:rsidP="0096082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 w:eastAsia="ru-RU"/>
        </w:rPr>
      </w:pPr>
      <w:r w:rsidRPr="00CC2E72">
        <w:rPr>
          <w:rFonts w:ascii="Times New Roman" w:hAnsi="Times New Roman" w:cs="Times New Roman"/>
          <w:sz w:val="28"/>
          <w:szCs w:val="28"/>
          <w:lang w:val="kk-KZ" w:eastAsia="ru-RU"/>
        </w:rPr>
        <w:t>3 NAVSTAR</w:t>
      </w:r>
      <w:r w:rsidRPr="00CC2E72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 серіктік жүйесінің даму тарихы, қазіргі жағдайы</w:t>
      </w:r>
      <w:r w:rsidR="00A948C7" w:rsidRPr="00CC2E72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. </w:t>
      </w:r>
      <w:r w:rsidR="00A948C7" w:rsidRPr="00CC2E72">
        <w:rPr>
          <w:rFonts w:ascii="Times New Roman" w:hAnsi="Times New Roman" w:cs="Times New Roman"/>
          <w:color w:val="000000"/>
          <w:sz w:val="28"/>
          <w:szCs w:val="28"/>
          <w:lang w:val="kk-KZ"/>
        </w:rPr>
        <w:t>Серіктік жүйенің параметрлері</w:t>
      </w:r>
    </w:p>
    <w:p w14:paraId="586433A7" w14:textId="77777777" w:rsidR="00AA7288" w:rsidRPr="00CC2E72" w:rsidRDefault="00AA7288" w:rsidP="0096082E">
      <w:pPr>
        <w:pStyle w:val="a5"/>
        <w:tabs>
          <w:tab w:val="left" w:pos="1080"/>
        </w:tabs>
        <w:rPr>
          <w:szCs w:val="28"/>
          <w:lang w:val="kk-KZ"/>
        </w:rPr>
      </w:pPr>
    </w:p>
    <w:p w14:paraId="5A326A94" w14:textId="3484F80A" w:rsidR="0096082E" w:rsidRPr="00CC2E72" w:rsidRDefault="0096082E" w:rsidP="0096082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 w:eastAsia="ru-RU"/>
        </w:rPr>
      </w:pPr>
      <w:r w:rsidRPr="00CC2E72">
        <w:rPr>
          <w:sz w:val="28"/>
          <w:szCs w:val="28"/>
          <w:lang w:val="kk-KZ"/>
        </w:rPr>
        <w:t>4</w:t>
      </w:r>
      <w:r w:rsidR="00AA7288" w:rsidRPr="00CC2E72">
        <w:rPr>
          <w:sz w:val="28"/>
          <w:szCs w:val="28"/>
          <w:lang w:val="kk-KZ"/>
        </w:rPr>
        <w:t xml:space="preserve"> </w:t>
      </w:r>
      <w:r w:rsidRPr="00CC2E72">
        <w:rPr>
          <w:rFonts w:ascii="Times New Roman" w:hAnsi="Times New Roman" w:cs="Times New Roman"/>
          <w:sz w:val="28"/>
          <w:szCs w:val="28"/>
          <w:lang w:val="kk-KZ" w:eastAsia="ru-RU"/>
        </w:rPr>
        <w:t>ГАЛИЛЕО</w:t>
      </w:r>
      <w:r w:rsidRPr="00CC2E72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 серіктік жүйесінің қазіргі жағдайы</w:t>
      </w:r>
      <w:r w:rsidR="00A948C7" w:rsidRPr="00CC2E72">
        <w:rPr>
          <w:rFonts w:ascii="Times New Roman" w:hAnsi="Times New Roman" w:cs="Times New Roman"/>
          <w:sz w:val="28"/>
          <w:szCs w:val="28"/>
          <w:lang w:val="kk-KZ" w:eastAsia="ru-RU"/>
        </w:rPr>
        <w:t>, техникалық сипаттамасы</w:t>
      </w:r>
    </w:p>
    <w:p w14:paraId="3766E17D" w14:textId="4735134E" w:rsidR="00AA7288" w:rsidRPr="00CC2E72" w:rsidRDefault="00AA7288" w:rsidP="0096082E">
      <w:pPr>
        <w:pStyle w:val="a5"/>
        <w:tabs>
          <w:tab w:val="left" w:pos="1080"/>
        </w:tabs>
        <w:rPr>
          <w:bCs/>
          <w:szCs w:val="28"/>
          <w:lang w:val="kk-KZ"/>
        </w:rPr>
      </w:pPr>
    </w:p>
    <w:p w14:paraId="4F1CE7DD" w14:textId="6C2C712B" w:rsidR="0096082E" w:rsidRPr="00CC2E72" w:rsidRDefault="0096082E" w:rsidP="0096082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 w:eastAsia="ru-RU"/>
        </w:rPr>
      </w:pPr>
      <w:r w:rsidRPr="00CC2E72">
        <w:rPr>
          <w:rFonts w:ascii="Times New Roman" w:hAnsi="Times New Roman" w:cs="Times New Roman"/>
          <w:sz w:val="28"/>
          <w:szCs w:val="28"/>
          <w:lang w:val="kk-KZ" w:eastAsia="ru-RU"/>
        </w:rPr>
        <w:t>5</w:t>
      </w:r>
      <w:r w:rsidR="00AA7288" w:rsidRPr="00CC2E72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 </w:t>
      </w:r>
      <w:r w:rsidRPr="00CC2E72">
        <w:rPr>
          <w:rFonts w:ascii="Times New Roman" w:hAnsi="Times New Roman" w:cs="Times New Roman"/>
          <w:sz w:val="28"/>
          <w:szCs w:val="28"/>
          <w:lang w:val="kk-KZ" w:eastAsia="ru-RU"/>
        </w:rPr>
        <w:t>БЭЙДОУ</w:t>
      </w:r>
      <w:r w:rsidRPr="00CC2E72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 серіктік жүйесінің қазіргі жағдайы</w:t>
      </w:r>
      <w:r w:rsidR="00A948C7" w:rsidRPr="00CC2E72">
        <w:rPr>
          <w:rFonts w:ascii="Times New Roman" w:hAnsi="Times New Roman" w:cs="Times New Roman"/>
          <w:sz w:val="28"/>
          <w:szCs w:val="28"/>
          <w:lang w:val="kk-KZ" w:eastAsia="ru-RU"/>
        </w:rPr>
        <w:t>, техникалық сипаттамасы</w:t>
      </w:r>
    </w:p>
    <w:p w14:paraId="06168526" w14:textId="4FF3980C" w:rsidR="00AA7288" w:rsidRPr="00CC2E72" w:rsidRDefault="00AA7288" w:rsidP="0096082E">
      <w:pPr>
        <w:spacing w:after="0" w:line="240" w:lineRule="auto"/>
        <w:jc w:val="both"/>
        <w:rPr>
          <w:sz w:val="28"/>
          <w:szCs w:val="28"/>
          <w:lang w:val="kk-KZ"/>
        </w:rPr>
      </w:pPr>
    </w:p>
    <w:p w14:paraId="10DEF8C5" w14:textId="7A1AC7AA" w:rsidR="00AA7288" w:rsidRPr="00CC2E72" w:rsidRDefault="00A948C7" w:rsidP="0096082E">
      <w:pPr>
        <w:pStyle w:val="a5"/>
        <w:tabs>
          <w:tab w:val="left" w:pos="1080"/>
        </w:tabs>
        <w:rPr>
          <w:color w:val="000000"/>
          <w:szCs w:val="28"/>
          <w:lang w:val="kk-KZ"/>
        </w:rPr>
      </w:pPr>
      <w:r w:rsidRPr="00CC2E72">
        <w:rPr>
          <w:bCs/>
          <w:szCs w:val="28"/>
          <w:lang w:val="kk-KZ"/>
        </w:rPr>
        <w:t xml:space="preserve">6 </w:t>
      </w:r>
      <w:r w:rsidRPr="00CC2E72">
        <w:rPr>
          <w:color w:val="000000"/>
          <w:szCs w:val="28"/>
          <w:lang w:val="kk-KZ"/>
        </w:rPr>
        <w:t xml:space="preserve">WGS-84 </w:t>
      </w:r>
      <w:r w:rsidRPr="00CC2E72">
        <w:rPr>
          <w:color w:val="000000"/>
          <w:szCs w:val="28"/>
          <w:lang w:val="kk-KZ"/>
        </w:rPr>
        <w:t xml:space="preserve">координата </w:t>
      </w:r>
      <w:r w:rsidR="00CC2E72" w:rsidRPr="00CC2E72">
        <w:rPr>
          <w:color w:val="000000"/>
          <w:szCs w:val="28"/>
          <w:lang w:val="kk-KZ"/>
        </w:rPr>
        <w:t>жүйесі, қолданылуы</w:t>
      </w:r>
    </w:p>
    <w:p w14:paraId="6CE9658B" w14:textId="77777777" w:rsidR="00A948C7" w:rsidRPr="00CC2E72" w:rsidRDefault="00A948C7" w:rsidP="0096082E">
      <w:pPr>
        <w:pStyle w:val="a5"/>
        <w:tabs>
          <w:tab w:val="left" w:pos="1080"/>
        </w:tabs>
        <w:rPr>
          <w:color w:val="000000"/>
          <w:szCs w:val="28"/>
          <w:lang w:val="kk-KZ"/>
        </w:rPr>
      </w:pPr>
    </w:p>
    <w:p w14:paraId="50E97D02" w14:textId="001405CB" w:rsidR="00A948C7" w:rsidRPr="00CC2E72" w:rsidRDefault="00A948C7" w:rsidP="0096082E">
      <w:pPr>
        <w:pStyle w:val="a5"/>
        <w:tabs>
          <w:tab w:val="left" w:pos="1080"/>
        </w:tabs>
        <w:rPr>
          <w:color w:val="000000"/>
          <w:szCs w:val="28"/>
          <w:lang w:val="kk-KZ"/>
        </w:rPr>
      </w:pPr>
      <w:r w:rsidRPr="00CC2E72">
        <w:rPr>
          <w:color w:val="000000"/>
          <w:szCs w:val="28"/>
          <w:lang w:val="kk-KZ"/>
        </w:rPr>
        <w:t>7 ПЗ-90</w:t>
      </w:r>
      <w:r w:rsidRPr="00CC2E72">
        <w:rPr>
          <w:color w:val="000000"/>
          <w:szCs w:val="28"/>
          <w:lang w:val="kk-KZ"/>
        </w:rPr>
        <w:t xml:space="preserve"> координата жүйесі</w:t>
      </w:r>
      <w:r w:rsidR="00CC2E72" w:rsidRPr="00CC2E72">
        <w:rPr>
          <w:color w:val="000000"/>
          <w:szCs w:val="28"/>
          <w:lang w:val="kk-KZ"/>
        </w:rPr>
        <w:t>, қолданылуы</w:t>
      </w:r>
    </w:p>
    <w:p w14:paraId="776DD148" w14:textId="77777777" w:rsidR="00A948C7" w:rsidRPr="00CC2E72" w:rsidRDefault="00A948C7" w:rsidP="0096082E">
      <w:pPr>
        <w:pStyle w:val="a5"/>
        <w:tabs>
          <w:tab w:val="left" w:pos="1080"/>
        </w:tabs>
        <w:rPr>
          <w:color w:val="000000"/>
          <w:szCs w:val="28"/>
          <w:lang w:val="kk-KZ"/>
        </w:rPr>
      </w:pPr>
    </w:p>
    <w:p w14:paraId="4B02A8AC" w14:textId="44D2F72E" w:rsidR="00A948C7" w:rsidRPr="00CC2E72" w:rsidRDefault="00A948C7" w:rsidP="0096082E">
      <w:pPr>
        <w:pStyle w:val="a5"/>
        <w:tabs>
          <w:tab w:val="left" w:pos="1080"/>
        </w:tabs>
        <w:rPr>
          <w:color w:val="000000"/>
          <w:szCs w:val="28"/>
          <w:lang w:val="kk-KZ"/>
        </w:rPr>
      </w:pPr>
      <w:r w:rsidRPr="00CC2E72">
        <w:rPr>
          <w:color w:val="000000"/>
          <w:szCs w:val="28"/>
          <w:lang w:val="kk-KZ"/>
        </w:rPr>
        <w:t xml:space="preserve">8 </w:t>
      </w:r>
      <w:r w:rsidRPr="00CC2E72">
        <w:rPr>
          <w:color w:val="000000"/>
          <w:szCs w:val="28"/>
          <w:lang w:val="kk-KZ"/>
        </w:rPr>
        <w:t>Геодезия өндіріс</w:t>
      </w:r>
      <w:r w:rsidRPr="00CC2E72">
        <w:rPr>
          <w:color w:val="000000"/>
          <w:szCs w:val="28"/>
          <w:lang w:val="kk-KZ"/>
        </w:rPr>
        <w:t>інде</w:t>
      </w:r>
      <w:r w:rsidRPr="00CC2E72">
        <w:rPr>
          <w:color w:val="000000"/>
          <w:szCs w:val="28"/>
          <w:lang w:val="kk-KZ"/>
        </w:rPr>
        <w:t xml:space="preserve"> серіктік технологияның орны</w:t>
      </w:r>
    </w:p>
    <w:p w14:paraId="6A04C753" w14:textId="77777777" w:rsidR="00A948C7" w:rsidRPr="00CC2E72" w:rsidRDefault="00A948C7" w:rsidP="0096082E">
      <w:pPr>
        <w:pStyle w:val="a5"/>
        <w:tabs>
          <w:tab w:val="left" w:pos="1080"/>
        </w:tabs>
        <w:rPr>
          <w:color w:val="000000"/>
          <w:szCs w:val="28"/>
          <w:lang w:val="kk-KZ"/>
        </w:rPr>
      </w:pPr>
    </w:p>
    <w:p w14:paraId="545FBCB4" w14:textId="29739E6B" w:rsidR="00A948C7" w:rsidRPr="00CC2E72" w:rsidRDefault="00A948C7" w:rsidP="0096082E">
      <w:pPr>
        <w:pStyle w:val="a5"/>
        <w:tabs>
          <w:tab w:val="left" w:pos="1080"/>
        </w:tabs>
        <w:rPr>
          <w:szCs w:val="28"/>
          <w:lang w:val="kk-KZ"/>
        </w:rPr>
      </w:pPr>
      <w:r w:rsidRPr="00CC2E72">
        <w:rPr>
          <w:color w:val="000000"/>
          <w:szCs w:val="28"/>
          <w:lang w:val="kk-KZ"/>
        </w:rPr>
        <w:t xml:space="preserve">9 </w:t>
      </w:r>
      <w:r w:rsidRPr="00CC2E72">
        <w:rPr>
          <w:szCs w:val="28"/>
          <w:lang w:val="kk-KZ"/>
        </w:rPr>
        <w:t>Биіктіктер жүйесі. Балттық теңіз деңгейіне қатысты биіктіктер жүйесі</w:t>
      </w:r>
    </w:p>
    <w:p w14:paraId="22D90FF9" w14:textId="77777777" w:rsidR="00CC2E72" w:rsidRPr="00CC2E72" w:rsidRDefault="00CC2E72" w:rsidP="0096082E">
      <w:pPr>
        <w:pStyle w:val="a5"/>
        <w:tabs>
          <w:tab w:val="left" w:pos="1080"/>
        </w:tabs>
        <w:rPr>
          <w:szCs w:val="28"/>
          <w:lang w:val="kk-KZ"/>
        </w:rPr>
      </w:pPr>
    </w:p>
    <w:p w14:paraId="7C469799" w14:textId="5391317B" w:rsidR="00CC2E72" w:rsidRPr="00CC2E72" w:rsidRDefault="00CC2E72" w:rsidP="0096082E">
      <w:pPr>
        <w:pStyle w:val="a5"/>
        <w:tabs>
          <w:tab w:val="left" w:pos="1080"/>
        </w:tabs>
        <w:rPr>
          <w:bCs/>
          <w:szCs w:val="28"/>
          <w:lang w:val="kk-KZ"/>
        </w:rPr>
      </w:pPr>
      <w:r w:rsidRPr="00CC2E72">
        <w:rPr>
          <w:szCs w:val="28"/>
          <w:lang w:val="kk-KZ"/>
        </w:rPr>
        <w:t xml:space="preserve">10 </w:t>
      </w:r>
      <w:r w:rsidRPr="00CC2E72">
        <w:rPr>
          <w:szCs w:val="28"/>
          <w:lang w:val="kk-KZ"/>
        </w:rPr>
        <w:t>Халықаралық аспандық жүйе есебі</w:t>
      </w:r>
      <w:r w:rsidRPr="00CC2E72">
        <w:rPr>
          <w:szCs w:val="28"/>
          <w:lang w:val="kk-KZ"/>
        </w:rPr>
        <w:t>, сипаттамасы, қолданылуы</w:t>
      </w:r>
    </w:p>
    <w:p w14:paraId="54FA5982" w14:textId="77777777" w:rsidR="00AA7288" w:rsidRPr="00CC2E72" w:rsidRDefault="00AA7288" w:rsidP="0096082E">
      <w:pPr>
        <w:pStyle w:val="a5"/>
        <w:tabs>
          <w:tab w:val="left" w:pos="1080"/>
        </w:tabs>
        <w:rPr>
          <w:bCs/>
          <w:szCs w:val="28"/>
          <w:lang w:val="kk-KZ"/>
        </w:rPr>
      </w:pPr>
      <w:bookmarkStart w:id="0" w:name="_GoBack"/>
      <w:bookmarkEnd w:id="0"/>
    </w:p>
    <w:sectPr w:rsidR="00AA7288" w:rsidRPr="00CC2E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4195D46"/>
    <w:multiLevelType w:val="hybridMultilevel"/>
    <w:tmpl w:val="5A20E6E4"/>
    <w:lvl w:ilvl="0" w:tplc="7D20D4D4">
      <w:start w:val="1"/>
      <w:numFmt w:val="decimal"/>
      <w:lvlText w:val="%1"/>
      <w:lvlJc w:val="left"/>
      <w:pPr>
        <w:tabs>
          <w:tab w:val="num" w:pos="0"/>
        </w:tabs>
        <w:ind w:left="1353" w:hanging="360"/>
      </w:pPr>
      <w:rPr>
        <w:rFonts w:hint="default"/>
      </w:rPr>
    </w:lvl>
    <w:lvl w:ilvl="1" w:tplc="CEA89772">
      <w:start w:val="1"/>
      <w:numFmt w:val="decimal"/>
      <w:lvlText w:val="%2"/>
      <w:lvlJc w:val="left"/>
      <w:pPr>
        <w:tabs>
          <w:tab w:val="num" w:pos="-50"/>
        </w:tabs>
        <w:ind w:left="1080" w:hanging="360"/>
      </w:pPr>
      <w:rPr>
        <w:rFonts w:cs="@Arial Unicode MS" w:hint="default"/>
        <w:b w:val="0"/>
        <w:i w:val="0"/>
        <w:sz w:val="28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65AC"/>
    <w:rsid w:val="002576CC"/>
    <w:rsid w:val="004A0AAA"/>
    <w:rsid w:val="005E5875"/>
    <w:rsid w:val="00644310"/>
    <w:rsid w:val="008B65AC"/>
    <w:rsid w:val="0096082E"/>
    <w:rsid w:val="00962A19"/>
    <w:rsid w:val="00A948C7"/>
    <w:rsid w:val="00AA7288"/>
    <w:rsid w:val="00CC2E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415D2D"/>
  <w15:chartTrackingRefBased/>
  <w15:docId w15:val="{66523191-7348-4499-9440-9605E38034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E58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A0AAA"/>
    <w:pPr>
      <w:ind w:left="720"/>
      <w:contextualSpacing/>
    </w:pPr>
  </w:style>
  <w:style w:type="paragraph" w:styleId="a5">
    <w:name w:val="Body Text"/>
    <w:basedOn w:val="a"/>
    <w:link w:val="a6"/>
    <w:rsid w:val="00AA7288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6">
    <w:name w:val="Основной текст Знак"/>
    <w:basedOn w:val="a0"/>
    <w:link w:val="a5"/>
    <w:rsid w:val="00AA7288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B852EA-3622-4306-A206-B207162EC1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136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</cp:lastModifiedBy>
  <cp:revision>2</cp:revision>
  <dcterms:created xsi:type="dcterms:W3CDTF">2020-11-23T14:23:00Z</dcterms:created>
  <dcterms:modified xsi:type="dcterms:W3CDTF">2020-11-23T14:23:00Z</dcterms:modified>
</cp:coreProperties>
</file>